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419A" w14:textId="0C89DEDF" w:rsidR="00983E58" w:rsidRDefault="00937C1B" w:rsidP="00C66DCD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divId w:val="1042241916"/>
        <w:rPr>
          <w:rFonts w:ascii="inherit" w:eastAsia="Times New Roman" w:hAnsi="inherit" w:cs="Segoe UI"/>
          <w:color w:val="000000"/>
        </w:rPr>
      </w:pPr>
      <w:r>
        <w:rPr>
          <w:rFonts w:ascii="inherit" w:eastAsia="Times New Roman" w:hAnsi="inherit" w:cs="Segoe UI"/>
          <w:color w:val="000000"/>
        </w:rPr>
        <w:t>TERMINARZ SPOTKAŃ NAUKOWYCH W KATEDRZE PRAWA KONSTYTUCYJNEGO I NAUK O POLITYCE</w:t>
      </w:r>
      <w:r w:rsidR="00740BC1">
        <w:rPr>
          <w:rFonts w:ascii="inherit" w:eastAsia="Times New Roman" w:hAnsi="inherit" w:cs="Segoe UI"/>
          <w:color w:val="000000"/>
        </w:rPr>
        <w:t xml:space="preserve">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3E58" w14:paraId="6561468D" w14:textId="77777777" w:rsidTr="00983E58">
        <w:trPr>
          <w:divId w:val="1042241916"/>
        </w:trPr>
        <w:tc>
          <w:tcPr>
            <w:tcW w:w="3020" w:type="dxa"/>
          </w:tcPr>
          <w:p w14:paraId="16D62649" w14:textId="099DFB61" w:rsidR="00983E58" w:rsidRDefault="00AF603F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Aptos" w:eastAsia="Times New Roman" w:hAnsi="Aptos" w:cs="Segoe UI"/>
                <w:color w:val="000000"/>
              </w:rPr>
              <w:t>dr. inż. Jolanta Borek Roczniak</w:t>
            </w:r>
          </w:p>
        </w:tc>
        <w:tc>
          <w:tcPr>
            <w:tcW w:w="3021" w:type="dxa"/>
          </w:tcPr>
          <w:p w14:paraId="3087858E" w14:textId="0C7C6952" w:rsidR="00983E58" w:rsidRDefault="00C27A35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inherit" w:eastAsia="Times New Roman" w:hAnsi="inherit" w:cs="Segoe UI"/>
                <w:color w:val="000000"/>
              </w:rPr>
              <w:t>Polityka zdrowotna w teorii i praktyce</w:t>
            </w:r>
          </w:p>
        </w:tc>
        <w:tc>
          <w:tcPr>
            <w:tcW w:w="3021" w:type="dxa"/>
          </w:tcPr>
          <w:p w14:paraId="4AE630E9" w14:textId="72DCDA29" w:rsidR="00983E58" w:rsidRDefault="00A84C2B" w:rsidP="00AF603F">
            <w:pPr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</w:rPr>
            </w:pPr>
            <w:r>
              <w:rPr>
                <w:rFonts w:ascii="Aptos" w:eastAsia="Times New Roman" w:hAnsi="Aptos" w:cs="Segoe UI"/>
                <w:color w:val="000000"/>
              </w:rPr>
              <w:t xml:space="preserve"> 21 </w:t>
            </w:r>
            <w:r w:rsidR="00C27A35">
              <w:rPr>
                <w:rFonts w:ascii="Aptos" w:eastAsia="Times New Roman" w:hAnsi="Aptos" w:cs="Segoe UI"/>
                <w:color w:val="000000"/>
              </w:rPr>
              <w:t xml:space="preserve">Listopad </w:t>
            </w:r>
            <w:r w:rsidR="00AF603F">
              <w:rPr>
                <w:rFonts w:ascii="Aptos" w:eastAsia="Times New Roman" w:hAnsi="Aptos" w:cs="Segoe UI"/>
                <w:color w:val="000000"/>
              </w:rPr>
              <w:t>202</w:t>
            </w:r>
            <w:r w:rsidR="00C27A35">
              <w:rPr>
                <w:rFonts w:ascii="Aptos" w:eastAsia="Times New Roman" w:hAnsi="Aptos" w:cs="Segoe UI"/>
                <w:color w:val="000000"/>
              </w:rPr>
              <w:t>5</w:t>
            </w:r>
          </w:p>
          <w:p w14:paraId="5A1B538E" w14:textId="0D191247" w:rsidR="008D7936" w:rsidRDefault="00F9123E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Aptos" w:eastAsia="Times New Roman" w:hAnsi="Aptos" w:cs="Segoe UI"/>
                <w:color w:val="000000"/>
              </w:rPr>
              <w:t>S</w:t>
            </w:r>
            <w:r w:rsidR="008D7936">
              <w:rPr>
                <w:rFonts w:ascii="Aptos" w:eastAsia="Times New Roman" w:hAnsi="Aptos" w:cs="Segoe UI"/>
                <w:color w:val="000000"/>
              </w:rPr>
              <w:t>tacjonarnie</w:t>
            </w:r>
            <w:r w:rsidR="001B7E1E">
              <w:rPr>
                <w:rFonts w:ascii="Aptos" w:eastAsia="Times New Roman" w:hAnsi="Aptos" w:cs="Segoe UI"/>
                <w:color w:val="000000"/>
              </w:rPr>
              <w:t>,</w:t>
            </w:r>
            <w:r>
              <w:rPr>
                <w:rFonts w:ascii="Aptos" w:eastAsia="Times New Roman" w:hAnsi="Aptos" w:cs="Segoe UI"/>
                <w:color w:val="000000"/>
              </w:rPr>
              <w:t xml:space="preserve"> g.17.00</w:t>
            </w:r>
          </w:p>
        </w:tc>
      </w:tr>
      <w:tr w:rsidR="00983E58" w14:paraId="5F4F4276" w14:textId="77777777" w:rsidTr="00983E58">
        <w:trPr>
          <w:divId w:val="1042241916"/>
        </w:trPr>
        <w:tc>
          <w:tcPr>
            <w:tcW w:w="3020" w:type="dxa"/>
          </w:tcPr>
          <w:p w14:paraId="5FDC7280" w14:textId="4E63B0D1" w:rsidR="00983E58" w:rsidRDefault="00AF603F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Aptos" w:eastAsia="Times New Roman" w:hAnsi="Aptos" w:cs="Segoe UI"/>
                <w:color w:val="000000"/>
              </w:rPr>
              <w:t xml:space="preserve">dr </w:t>
            </w:r>
            <w:proofErr w:type="spellStart"/>
            <w:r w:rsidR="00C27A35">
              <w:rPr>
                <w:rFonts w:ascii="Aptos" w:eastAsia="Times New Roman" w:hAnsi="Aptos" w:cs="Segoe UI"/>
                <w:color w:val="000000"/>
              </w:rPr>
              <w:t>hab.Małgorzata</w:t>
            </w:r>
            <w:proofErr w:type="spellEnd"/>
            <w:r w:rsidR="00C27A35">
              <w:rPr>
                <w:rFonts w:ascii="Aptos" w:eastAsia="Times New Roman" w:hAnsi="Aptos" w:cs="Segoe UI"/>
                <w:color w:val="000000"/>
              </w:rPr>
              <w:t xml:space="preserve"> Lotko</w:t>
            </w:r>
          </w:p>
        </w:tc>
        <w:tc>
          <w:tcPr>
            <w:tcW w:w="3021" w:type="dxa"/>
          </w:tcPr>
          <w:p w14:paraId="27218C31" w14:textId="1A5DACE6" w:rsidR="00983E58" w:rsidRDefault="00AF603F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Wokół zagadnień </w:t>
            </w:r>
            <w:r w:rsidR="00793516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pojmowania bezpieczeństwa</w:t>
            </w:r>
          </w:p>
        </w:tc>
        <w:tc>
          <w:tcPr>
            <w:tcW w:w="3021" w:type="dxa"/>
          </w:tcPr>
          <w:p w14:paraId="5E2CBC1A" w14:textId="2C87BF50" w:rsidR="00983E58" w:rsidRDefault="00A84C2B" w:rsidP="00AF603F">
            <w:pPr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</w:rPr>
            </w:pPr>
            <w:r>
              <w:rPr>
                <w:rFonts w:ascii="Aptos" w:eastAsia="Times New Roman" w:hAnsi="Aptos" w:cs="Segoe UI"/>
                <w:color w:val="000000"/>
              </w:rPr>
              <w:t xml:space="preserve">4 grudzień </w:t>
            </w:r>
            <w:r w:rsidR="001A21AE">
              <w:rPr>
                <w:rFonts w:ascii="Aptos" w:eastAsia="Times New Roman" w:hAnsi="Aptos" w:cs="Segoe UI"/>
                <w:color w:val="000000"/>
              </w:rPr>
              <w:t xml:space="preserve"> </w:t>
            </w:r>
            <w:r w:rsidR="00AF603F">
              <w:rPr>
                <w:rFonts w:ascii="Aptos" w:eastAsia="Times New Roman" w:hAnsi="Aptos" w:cs="Segoe UI"/>
                <w:color w:val="000000"/>
              </w:rPr>
              <w:t>202</w:t>
            </w:r>
            <w:r>
              <w:rPr>
                <w:rFonts w:ascii="Aptos" w:eastAsia="Times New Roman" w:hAnsi="Aptos" w:cs="Segoe UI"/>
                <w:color w:val="000000"/>
              </w:rPr>
              <w:t>5</w:t>
            </w:r>
          </w:p>
          <w:p w14:paraId="4D0BF8A9" w14:textId="24C46B9F" w:rsidR="008D7936" w:rsidRDefault="00F9123E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Aptos" w:eastAsia="Times New Roman" w:hAnsi="Aptos" w:cs="Segoe UI"/>
                <w:color w:val="000000"/>
              </w:rPr>
              <w:t>S</w:t>
            </w:r>
            <w:r w:rsidR="008D7936">
              <w:rPr>
                <w:rFonts w:ascii="Aptos" w:eastAsia="Times New Roman" w:hAnsi="Aptos" w:cs="Segoe UI"/>
                <w:color w:val="000000"/>
              </w:rPr>
              <w:t>tacjonarnie</w:t>
            </w:r>
            <w:r>
              <w:rPr>
                <w:rFonts w:ascii="Aptos" w:eastAsia="Times New Roman" w:hAnsi="Aptos" w:cs="Segoe UI"/>
                <w:color w:val="000000"/>
              </w:rPr>
              <w:t xml:space="preserve"> , g.10.00</w:t>
            </w:r>
          </w:p>
        </w:tc>
      </w:tr>
      <w:tr w:rsidR="00983E58" w14:paraId="4527D808" w14:textId="77777777" w:rsidTr="00983E58">
        <w:trPr>
          <w:divId w:val="1042241916"/>
        </w:trPr>
        <w:tc>
          <w:tcPr>
            <w:tcW w:w="3020" w:type="dxa"/>
          </w:tcPr>
          <w:p w14:paraId="7EB58540" w14:textId="7CF7FC53" w:rsidR="00983E58" w:rsidRDefault="00AF603F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inherit" w:eastAsia="Times New Roman" w:hAnsi="inherit" w:cs="Segoe UI"/>
                <w:color w:val="000000"/>
              </w:rPr>
              <w:t>dr. A. Tokarski</w:t>
            </w:r>
          </w:p>
        </w:tc>
        <w:tc>
          <w:tcPr>
            <w:tcW w:w="3021" w:type="dxa"/>
          </w:tcPr>
          <w:p w14:paraId="14C5E708" w14:textId="5FA4BD0C" w:rsidR="00983E58" w:rsidRDefault="00AF603F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inherit" w:eastAsia="Times New Roman" w:hAnsi="inherit" w:cs="Segoe UI"/>
                <w:color w:val="000000"/>
              </w:rPr>
              <w:t xml:space="preserve">Mechanizmy </w:t>
            </w:r>
            <w:r w:rsidR="00793516">
              <w:rPr>
                <w:rFonts w:ascii="inherit" w:eastAsia="Times New Roman" w:hAnsi="inherit" w:cs="Segoe UI"/>
                <w:color w:val="000000"/>
              </w:rPr>
              <w:t>władzy rezerwowej w polskiej tradycji ustrojowej</w:t>
            </w:r>
          </w:p>
        </w:tc>
        <w:tc>
          <w:tcPr>
            <w:tcW w:w="3021" w:type="dxa"/>
          </w:tcPr>
          <w:p w14:paraId="7B5FDD21" w14:textId="1B658C48" w:rsidR="008D7936" w:rsidRDefault="00253E49" w:rsidP="00AF603F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inherit" w:eastAsia="Times New Roman" w:hAnsi="inherit" w:cs="Segoe UI"/>
                <w:color w:val="000000"/>
              </w:rPr>
              <w:t xml:space="preserve"> 26 </w:t>
            </w:r>
            <w:r w:rsidR="00793516">
              <w:rPr>
                <w:rFonts w:ascii="inherit" w:eastAsia="Times New Roman" w:hAnsi="inherit" w:cs="Segoe UI"/>
                <w:color w:val="000000"/>
              </w:rPr>
              <w:t>Marzec</w:t>
            </w:r>
            <w:r w:rsidR="00054C97">
              <w:rPr>
                <w:rFonts w:ascii="inherit" w:eastAsia="Times New Roman" w:hAnsi="inherit" w:cs="Segoe UI"/>
                <w:color w:val="000000"/>
              </w:rPr>
              <w:t xml:space="preserve"> 2026</w:t>
            </w:r>
          </w:p>
          <w:p w14:paraId="073CDE46" w14:textId="341185F7" w:rsidR="00054C97" w:rsidRDefault="00054C97" w:rsidP="00054C97">
            <w:pPr>
              <w:spacing w:before="100" w:beforeAutospacing="1" w:after="100" w:afterAutospacing="1"/>
              <w:textAlignment w:val="baseline"/>
              <w:rPr>
                <w:rFonts w:ascii="inherit" w:eastAsia="Times New Roman" w:hAnsi="inherit" w:cs="Segoe UI"/>
                <w:color w:val="000000"/>
              </w:rPr>
            </w:pPr>
            <w:r>
              <w:rPr>
                <w:rFonts w:ascii="inherit" w:eastAsia="Times New Roman" w:hAnsi="inherit" w:cs="Segoe UI"/>
                <w:color w:val="000000"/>
              </w:rPr>
              <w:t>On-line</w:t>
            </w:r>
            <w:r w:rsidR="00F9123E">
              <w:rPr>
                <w:rFonts w:ascii="inherit" w:eastAsia="Times New Roman" w:hAnsi="inherit" w:cs="Segoe UI"/>
                <w:color w:val="000000"/>
              </w:rPr>
              <w:t xml:space="preserve"> g.18.00</w:t>
            </w:r>
          </w:p>
        </w:tc>
      </w:tr>
    </w:tbl>
    <w:p w14:paraId="2B19EB6C" w14:textId="27592263" w:rsidR="006A2BBD" w:rsidRDefault="006A2BBD" w:rsidP="00C66DCD">
      <w:pPr>
        <w:shd w:val="clear" w:color="auto" w:fill="FFFFFF"/>
        <w:spacing w:before="100" w:beforeAutospacing="1" w:after="100" w:afterAutospacing="1" w:line="240" w:lineRule="auto"/>
        <w:textAlignment w:val="baseline"/>
        <w:divId w:val="1042241916"/>
        <w:rPr>
          <w:rFonts w:ascii="inherit" w:eastAsia="Times New Roman" w:hAnsi="inherit" w:cs="Segoe UI"/>
          <w:color w:val="000000"/>
        </w:rPr>
      </w:pPr>
    </w:p>
    <w:sectPr w:rsidR="006A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67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39"/>
    <w:rsid w:val="00054C97"/>
    <w:rsid w:val="00077747"/>
    <w:rsid w:val="001A21AE"/>
    <w:rsid w:val="001B7E1E"/>
    <w:rsid w:val="00207452"/>
    <w:rsid w:val="00253E49"/>
    <w:rsid w:val="002612DE"/>
    <w:rsid w:val="002657B1"/>
    <w:rsid w:val="00267762"/>
    <w:rsid w:val="002E176D"/>
    <w:rsid w:val="00384754"/>
    <w:rsid w:val="00434A39"/>
    <w:rsid w:val="004B731E"/>
    <w:rsid w:val="006A2BBD"/>
    <w:rsid w:val="00740BC1"/>
    <w:rsid w:val="00793516"/>
    <w:rsid w:val="007A6E8B"/>
    <w:rsid w:val="00887CCA"/>
    <w:rsid w:val="008D7936"/>
    <w:rsid w:val="009340A2"/>
    <w:rsid w:val="00937C1B"/>
    <w:rsid w:val="00983E58"/>
    <w:rsid w:val="009F3683"/>
    <w:rsid w:val="00A84C2B"/>
    <w:rsid w:val="00A92E2D"/>
    <w:rsid w:val="00AF603F"/>
    <w:rsid w:val="00B43715"/>
    <w:rsid w:val="00BC26A4"/>
    <w:rsid w:val="00BF3758"/>
    <w:rsid w:val="00C27A35"/>
    <w:rsid w:val="00C51E60"/>
    <w:rsid w:val="00C63559"/>
    <w:rsid w:val="00C66DCD"/>
    <w:rsid w:val="00CD16A1"/>
    <w:rsid w:val="00EB2C6B"/>
    <w:rsid w:val="00F9123E"/>
    <w:rsid w:val="00FD6CEF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4F7E0"/>
  <w15:chartTrackingRefBased/>
  <w15:docId w15:val="{DB8694F2-499C-484C-AEB1-13698A90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Głąbicka-Auleytner</dc:creator>
  <cp:keywords/>
  <dc:description/>
  <cp:lastModifiedBy>Katarzyna Głąbicka</cp:lastModifiedBy>
  <cp:revision>38</cp:revision>
  <dcterms:created xsi:type="dcterms:W3CDTF">2023-11-09T07:30:00Z</dcterms:created>
  <dcterms:modified xsi:type="dcterms:W3CDTF">2025-10-17T04:54:00Z</dcterms:modified>
</cp:coreProperties>
</file>